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E3" w:rsidRDefault="00EA0CE3" w:rsidP="00A34B37">
      <w:pPr>
        <w:spacing w:after="0" w:line="360" w:lineRule="auto"/>
        <w:jc w:val="both"/>
        <w:rPr>
          <w:rFonts w:ascii="Times New Roman" w:eastAsia="Times New Roman" w:hAnsi="Times New Roman" w:cs="Times New Roman"/>
          <w:bCs/>
          <w:color w:val="000000" w:themeColor="text1"/>
          <w:sz w:val="24"/>
          <w:szCs w:val="24"/>
          <w:lang w:eastAsia="tr-TR"/>
        </w:rPr>
      </w:pPr>
      <w:r w:rsidRPr="00C818DA">
        <w:rPr>
          <w:rFonts w:ascii="Times New Roman" w:eastAsia="Times New Roman" w:hAnsi="Times New Roman" w:cs="Times New Roman"/>
          <w:noProof/>
          <w:color w:val="333333"/>
          <w:sz w:val="24"/>
          <w:szCs w:val="24"/>
          <w:lang w:val="en-US"/>
        </w:rPr>
        <w:drawing>
          <wp:inline distT="0" distB="0" distL="0" distR="0" wp14:anchorId="1DCDD638" wp14:editId="7C9FEE18">
            <wp:extent cx="2486025" cy="628650"/>
            <wp:effectExtent l="0" t="0" r="9525" b="0"/>
            <wp:docPr id="1" name="Picture 1" descr="http://www.stm.com.tr/img/proje_1397722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m.com.tr/img/proje_139772206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628650"/>
                    </a:xfrm>
                    <a:prstGeom prst="rect">
                      <a:avLst/>
                    </a:prstGeom>
                    <a:noFill/>
                    <a:ln>
                      <a:noFill/>
                    </a:ln>
                  </pic:spPr>
                </pic:pic>
              </a:graphicData>
            </a:graphic>
          </wp:inline>
        </w:drawing>
      </w:r>
    </w:p>
    <w:p w:rsidR="00EA0CE3" w:rsidRDefault="00EA0CE3" w:rsidP="00A34B37">
      <w:pPr>
        <w:spacing w:after="0" w:line="360" w:lineRule="auto"/>
        <w:jc w:val="both"/>
        <w:rPr>
          <w:rFonts w:ascii="Times New Roman" w:eastAsia="Times New Roman" w:hAnsi="Times New Roman" w:cs="Times New Roman"/>
          <w:bCs/>
          <w:color w:val="000000" w:themeColor="text1"/>
          <w:sz w:val="24"/>
          <w:szCs w:val="24"/>
          <w:lang w:eastAsia="tr-TR"/>
        </w:rPr>
      </w:pPr>
    </w:p>
    <w:p w:rsidR="00EA0CE3" w:rsidRDefault="00EA0CE3" w:rsidP="00A34B37">
      <w:pPr>
        <w:spacing w:after="0" w:line="360" w:lineRule="auto"/>
        <w:jc w:val="both"/>
        <w:rPr>
          <w:rFonts w:ascii="Times New Roman" w:eastAsia="Times New Roman" w:hAnsi="Times New Roman" w:cs="Times New Roman"/>
          <w:bCs/>
          <w:color w:val="000000" w:themeColor="text1"/>
          <w:sz w:val="24"/>
          <w:szCs w:val="24"/>
          <w:lang w:eastAsia="tr-TR"/>
        </w:rPr>
      </w:pPr>
      <w:r w:rsidRPr="00C818DA">
        <w:rPr>
          <w:rFonts w:ascii="Times New Roman" w:eastAsia="Times New Roman" w:hAnsi="Times New Roman" w:cs="Times New Roman"/>
          <w:noProof/>
          <w:color w:val="333333"/>
          <w:sz w:val="24"/>
          <w:szCs w:val="24"/>
          <w:lang w:val="en-US"/>
        </w:rPr>
        <w:drawing>
          <wp:inline distT="0" distB="0" distL="0" distR="0" wp14:anchorId="76C86A88" wp14:editId="01ABE69C">
            <wp:extent cx="3038475" cy="4267200"/>
            <wp:effectExtent l="0" t="0" r="9525" b="0"/>
            <wp:docPr id="2" name="Picture 2" descr="http://www.stm.com.tr/img/haber_1424084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m.com.tr/img/haber_14240847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4267200"/>
                    </a:xfrm>
                    <a:prstGeom prst="rect">
                      <a:avLst/>
                    </a:prstGeom>
                    <a:noFill/>
                    <a:ln>
                      <a:noFill/>
                    </a:ln>
                  </pic:spPr>
                </pic:pic>
              </a:graphicData>
            </a:graphic>
          </wp:inline>
        </w:drawing>
      </w:r>
    </w:p>
    <w:p w:rsidR="00A34B37" w:rsidRDefault="0045392A" w:rsidP="00A34B37">
      <w:pPr>
        <w:spacing w:after="0" w:line="360" w:lineRule="auto"/>
        <w:jc w:val="both"/>
        <w:rPr>
          <w:rFonts w:ascii="Times New Roman" w:eastAsia="Times New Roman" w:hAnsi="Times New Roman" w:cs="Times New Roman"/>
          <w:color w:val="333333"/>
          <w:sz w:val="24"/>
          <w:szCs w:val="24"/>
          <w:lang w:eastAsia="tr-TR"/>
        </w:rPr>
      </w:pPr>
      <w:bookmarkStart w:id="0" w:name="_GoBack"/>
      <w:r>
        <w:rPr>
          <w:rFonts w:ascii="Times New Roman" w:eastAsia="Times New Roman" w:hAnsi="Times New Roman" w:cs="Times New Roman"/>
          <w:bCs/>
          <w:color w:val="000000" w:themeColor="text1"/>
          <w:sz w:val="24"/>
          <w:szCs w:val="24"/>
          <w:lang w:eastAsia="tr-TR"/>
        </w:rPr>
        <w:t>Avrupa Güvenlik Organizasyonu (EOS) koordinatörlüğünde oluşturulmuş</w:t>
      </w:r>
      <w:r w:rsidR="00C818DA">
        <w:rPr>
          <w:rFonts w:ascii="Times New Roman" w:eastAsia="Times New Roman" w:hAnsi="Times New Roman" w:cs="Times New Roman"/>
          <w:color w:val="333333"/>
          <w:sz w:val="24"/>
          <w:szCs w:val="24"/>
          <w:lang w:eastAsia="tr-TR"/>
        </w:rPr>
        <w:t xml:space="preserve"> </w:t>
      </w:r>
      <w:r w:rsidR="00C818DA" w:rsidRPr="00C818DA">
        <w:rPr>
          <w:rFonts w:ascii="Times New Roman" w:eastAsia="Times New Roman" w:hAnsi="Times New Roman" w:cs="Times New Roman"/>
          <w:color w:val="333333"/>
          <w:sz w:val="24"/>
          <w:szCs w:val="24"/>
          <w:lang w:eastAsia="tr-TR"/>
        </w:rPr>
        <w:t>Avrupa Siber Güvenlik Koruma İttifakı (CYSPA)</w:t>
      </w:r>
      <w:r w:rsidR="00C818DA">
        <w:rPr>
          <w:rFonts w:ascii="Times New Roman" w:eastAsia="Times New Roman" w:hAnsi="Times New Roman" w:cs="Times New Roman"/>
          <w:color w:val="333333"/>
          <w:sz w:val="24"/>
          <w:szCs w:val="24"/>
          <w:lang w:eastAsia="tr-TR"/>
        </w:rPr>
        <w:t xml:space="preserve"> projesinin Ankara ayağı,</w:t>
      </w:r>
      <w:r w:rsidR="00C10CEF">
        <w:rPr>
          <w:rFonts w:ascii="Times New Roman" w:eastAsia="Times New Roman" w:hAnsi="Times New Roman" w:cs="Times New Roman"/>
          <w:color w:val="333333"/>
          <w:sz w:val="24"/>
          <w:szCs w:val="24"/>
          <w:lang w:eastAsia="tr-TR"/>
        </w:rPr>
        <w:t xml:space="preserve"> </w:t>
      </w:r>
      <w:r w:rsidR="00C10CEF" w:rsidRPr="00C818DA">
        <w:rPr>
          <w:rFonts w:ascii="Times New Roman" w:eastAsia="Times New Roman" w:hAnsi="Times New Roman" w:cs="Times New Roman"/>
          <w:color w:val="333333"/>
          <w:sz w:val="24"/>
          <w:szCs w:val="24"/>
          <w:lang w:eastAsia="tr-TR"/>
        </w:rPr>
        <w:t>Savunma Teknolojileri Mühendislik ve Ticaret A.Ş</w:t>
      </w:r>
      <w:r w:rsidR="00C10CEF">
        <w:rPr>
          <w:rFonts w:ascii="Times New Roman" w:eastAsia="Times New Roman" w:hAnsi="Times New Roman" w:cs="Times New Roman"/>
          <w:color w:val="333333"/>
          <w:sz w:val="24"/>
          <w:szCs w:val="24"/>
          <w:lang w:eastAsia="tr-TR"/>
        </w:rPr>
        <w:t>’nin</w:t>
      </w:r>
      <w:r w:rsidR="00C818DA">
        <w:rPr>
          <w:rFonts w:ascii="Times New Roman" w:eastAsia="Times New Roman" w:hAnsi="Times New Roman" w:cs="Times New Roman"/>
          <w:color w:val="333333"/>
          <w:sz w:val="24"/>
          <w:szCs w:val="24"/>
          <w:lang w:eastAsia="tr-TR"/>
        </w:rPr>
        <w:t xml:space="preserve"> </w:t>
      </w:r>
      <w:r w:rsidR="00C10CEF">
        <w:rPr>
          <w:rFonts w:ascii="Times New Roman" w:eastAsia="Times New Roman" w:hAnsi="Times New Roman" w:cs="Times New Roman"/>
          <w:color w:val="333333"/>
          <w:sz w:val="24"/>
          <w:szCs w:val="24"/>
          <w:lang w:eastAsia="tr-TR"/>
        </w:rPr>
        <w:t>(</w:t>
      </w:r>
      <w:r w:rsidR="00C818DA">
        <w:rPr>
          <w:rFonts w:ascii="Times New Roman" w:eastAsia="Times New Roman" w:hAnsi="Times New Roman" w:cs="Times New Roman"/>
          <w:color w:val="333333"/>
          <w:sz w:val="24"/>
          <w:szCs w:val="24"/>
          <w:lang w:eastAsia="tr-TR"/>
        </w:rPr>
        <w:t>STM</w:t>
      </w:r>
      <w:r w:rsidR="00C10CEF">
        <w:rPr>
          <w:rFonts w:ascii="Times New Roman" w:eastAsia="Times New Roman" w:hAnsi="Times New Roman" w:cs="Times New Roman"/>
          <w:color w:val="333333"/>
          <w:sz w:val="24"/>
          <w:szCs w:val="24"/>
          <w:lang w:eastAsia="tr-TR"/>
        </w:rPr>
        <w:t>)</w:t>
      </w:r>
      <w:r w:rsidR="00C818DA">
        <w:rPr>
          <w:rFonts w:ascii="Times New Roman" w:eastAsia="Times New Roman" w:hAnsi="Times New Roman" w:cs="Times New Roman"/>
          <w:color w:val="333333"/>
          <w:sz w:val="24"/>
          <w:szCs w:val="24"/>
          <w:lang w:eastAsia="tr-TR"/>
        </w:rPr>
        <w:t xml:space="preserve"> öncülüğünde dün Ankara’da gerçekleştirildi. </w:t>
      </w:r>
      <w:r>
        <w:rPr>
          <w:rFonts w:ascii="Times New Roman" w:eastAsia="Times New Roman" w:hAnsi="Times New Roman" w:cs="Times New Roman"/>
          <w:color w:val="333333"/>
          <w:sz w:val="24"/>
          <w:szCs w:val="24"/>
          <w:lang w:eastAsia="tr-TR"/>
        </w:rPr>
        <w:t xml:space="preserve">İttifak </w:t>
      </w:r>
      <w:r w:rsidR="00C818DA">
        <w:rPr>
          <w:rFonts w:ascii="Times New Roman" w:eastAsia="Times New Roman" w:hAnsi="Times New Roman" w:cs="Times New Roman"/>
          <w:color w:val="333333"/>
          <w:sz w:val="24"/>
          <w:szCs w:val="24"/>
          <w:lang w:eastAsia="tr-TR"/>
        </w:rPr>
        <w:t xml:space="preserve">adının telafuzunda zaman zaman sıkıntılar yaşansa da, gerek yerli katılımcılar gerekse Avrupalı ortaklar Türkiye’nin böyle bir oluşumda yer almasından bir hayli memnundu. </w:t>
      </w:r>
      <w:r>
        <w:rPr>
          <w:rFonts w:ascii="Times New Roman" w:eastAsia="Times New Roman" w:hAnsi="Times New Roman" w:cs="Times New Roman"/>
          <w:color w:val="333333"/>
          <w:sz w:val="24"/>
          <w:szCs w:val="24"/>
          <w:lang w:eastAsia="tr-TR"/>
        </w:rPr>
        <w:t>Yabancı katılımcılar arasında EOS’un CEO’su Luigi Rebuffi’nin bulunması Avrupa nezdinde etkinliğe verilen önemi</w:t>
      </w:r>
      <w:r w:rsidR="00426C68">
        <w:rPr>
          <w:rFonts w:ascii="Times New Roman" w:eastAsia="Times New Roman" w:hAnsi="Times New Roman" w:cs="Times New Roman"/>
          <w:color w:val="333333"/>
          <w:sz w:val="24"/>
          <w:szCs w:val="24"/>
          <w:lang w:eastAsia="tr-TR"/>
        </w:rPr>
        <w:t xml:space="preserve"> de vurgulamış oldu. </w:t>
      </w:r>
      <w:r w:rsidR="00C10CEF">
        <w:rPr>
          <w:rFonts w:ascii="Times New Roman" w:eastAsia="Times New Roman" w:hAnsi="Times New Roman" w:cs="Times New Roman"/>
          <w:color w:val="333333"/>
          <w:sz w:val="24"/>
          <w:szCs w:val="24"/>
          <w:lang w:eastAsia="tr-TR"/>
        </w:rPr>
        <w:t xml:space="preserve">Bir hayli uzun(!) </w:t>
      </w:r>
      <w:r>
        <w:rPr>
          <w:rFonts w:ascii="Times New Roman" w:eastAsia="Times New Roman" w:hAnsi="Times New Roman" w:cs="Times New Roman"/>
          <w:color w:val="333333"/>
          <w:sz w:val="24"/>
          <w:szCs w:val="24"/>
          <w:lang w:eastAsia="tr-TR"/>
        </w:rPr>
        <w:t>konuşmasında EOS ve CYSPA olarak neler yapmaya çalıştıklarına değinen Rebuffi</w:t>
      </w:r>
      <w:r w:rsidR="0024573C">
        <w:rPr>
          <w:rFonts w:ascii="Times New Roman" w:eastAsia="Times New Roman" w:hAnsi="Times New Roman" w:cs="Times New Roman"/>
          <w:color w:val="333333"/>
          <w:sz w:val="24"/>
          <w:szCs w:val="24"/>
          <w:lang w:eastAsia="tr-TR"/>
        </w:rPr>
        <w:t>’nin sunumunun özüne inildiğinde aslında projenin çok taraflı, çok boyutlu bir</w:t>
      </w:r>
      <w:r w:rsidR="00426C68">
        <w:rPr>
          <w:rFonts w:ascii="Times New Roman" w:eastAsia="Times New Roman" w:hAnsi="Times New Roman" w:cs="Times New Roman"/>
          <w:color w:val="333333"/>
          <w:sz w:val="24"/>
          <w:szCs w:val="24"/>
          <w:lang w:eastAsia="tr-TR"/>
        </w:rPr>
        <w:t xml:space="preserve"> amaca hizmet ettiği gözleniyordu</w:t>
      </w:r>
      <w:r w:rsidR="0024573C">
        <w:rPr>
          <w:rFonts w:ascii="Times New Roman" w:eastAsia="Times New Roman" w:hAnsi="Times New Roman" w:cs="Times New Roman"/>
          <w:color w:val="333333"/>
          <w:sz w:val="24"/>
          <w:szCs w:val="24"/>
          <w:lang w:eastAsia="tr-TR"/>
        </w:rPr>
        <w:t>.</w:t>
      </w:r>
      <w:r>
        <w:rPr>
          <w:rFonts w:ascii="Times New Roman" w:eastAsia="Times New Roman" w:hAnsi="Times New Roman" w:cs="Times New Roman"/>
          <w:color w:val="333333"/>
          <w:sz w:val="24"/>
          <w:szCs w:val="24"/>
          <w:lang w:eastAsia="tr-TR"/>
        </w:rPr>
        <w:t xml:space="preserve"> </w:t>
      </w:r>
      <w:r w:rsidR="000A56FA">
        <w:rPr>
          <w:rFonts w:ascii="Times New Roman" w:eastAsia="Times New Roman" w:hAnsi="Times New Roman" w:cs="Times New Roman"/>
          <w:color w:val="333333"/>
          <w:sz w:val="24"/>
          <w:szCs w:val="24"/>
          <w:lang w:eastAsia="tr-TR"/>
        </w:rPr>
        <w:t xml:space="preserve">Rebuffi’nin anlattıkları doğrultusunda </w:t>
      </w:r>
      <w:r w:rsidR="00426C68">
        <w:rPr>
          <w:rFonts w:ascii="Times New Roman" w:eastAsia="Times New Roman" w:hAnsi="Times New Roman" w:cs="Times New Roman"/>
          <w:color w:val="333333"/>
          <w:sz w:val="24"/>
          <w:szCs w:val="24"/>
          <w:lang w:eastAsia="tr-TR"/>
        </w:rPr>
        <w:t>CYSPA</w:t>
      </w:r>
      <w:r w:rsidR="00C10CEF">
        <w:rPr>
          <w:rFonts w:ascii="Times New Roman" w:eastAsia="Times New Roman" w:hAnsi="Times New Roman" w:cs="Times New Roman"/>
          <w:color w:val="333333"/>
          <w:sz w:val="24"/>
          <w:szCs w:val="24"/>
          <w:lang w:eastAsia="tr-TR"/>
        </w:rPr>
        <w:t xml:space="preserve"> </w:t>
      </w:r>
      <w:r w:rsidR="000A56FA">
        <w:rPr>
          <w:rFonts w:ascii="Times New Roman" w:eastAsia="Times New Roman" w:hAnsi="Times New Roman" w:cs="Times New Roman"/>
          <w:color w:val="333333"/>
          <w:sz w:val="24"/>
          <w:szCs w:val="24"/>
          <w:lang w:eastAsia="tr-TR"/>
        </w:rPr>
        <w:t>dinleyicilerin kafasında</w:t>
      </w:r>
      <w:r w:rsidR="0024573C">
        <w:rPr>
          <w:rFonts w:ascii="Times New Roman" w:eastAsia="Times New Roman" w:hAnsi="Times New Roman" w:cs="Times New Roman"/>
          <w:color w:val="333333"/>
          <w:sz w:val="24"/>
          <w:szCs w:val="24"/>
          <w:lang w:eastAsia="tr-TR"/>
        </w:rPr>
        <w:t xml:space="preserve">, üye ülkelerin siber alanda karşılıklı güven esasına dayanan ortak bir tutum ve konum geliştirirken, yalnız milli öncelikleriyle değil, araştırma toplulukları, sanayi, kamu/ sivil otoriteler ve altyapı işletmecilerinin de bulunduğu </w:t>
      </w:r>
      <w:r w:rsidR="0024573C">
        <w:rPr>
          <w:rFonts w:ascii="Times New Roman" w:eastAsia="Times New Roman" w:hAnsi="Times New Roman" w:cs="Times New Roman"/>
          <w:color w:val="333333"/>
          <w:sz w:val="24"/>
          <w:szCs w:val="24"/>
          <w:lang w:eastAsia="tr-TR"/>
        </w:rPr>
        <w:lastRenderedPageBreak/>
        <w:t xml:space="preserve">çok parçalı bir düzlemde hareket ederek Avrupa genelinde siber alanı korumayı </w:t>
      </w:r>
      <w:r w:rsidR="00426C68">
        <w:rPr>
          <w:rFonts w:ascii="Times New Roman" w:eastAsia="Times New Roman" w:hAnsi="Times New Roman" w:cs="Times New Roman"/>
          <w:color w:val="333333"/>
          <w:sz w:val="24"/>
          <w:szCs w:val="24"/>
          <w:lang w:eastAsia="tr-TR"/>
        </w:rPr>
        <w:t xml:space="preserve">hedefleyen bir proje </w:t>
      </w:r>
      <w:r w:rsidR="000A56FA">
        <w:rPr>
          <w:rFonts w:ascii="Times New Roman" w:eastAsia="Times New Roman" w:hAnsi="Times New Roman" w:cs="Times New Roman"/>
          <w:color w:val="333333"/>
          <w:sz w:val="24"/>
          <w:szCs w:val="24"/>
          <w:lang w:eastAsia="tr-TR"/>
        </w:rPr>
        <w:t xml:space="preserve">olarak şekillendi. </w:t>
      </w:r>
    </w:p>
    <w:p w:rsidR="009D448B" w:rsidRDefault="009D448B" w:rsidP="00A34B37">
      <w:pPr>
        <w:spacing w:after="0" w:line="360" w:lineRule="auto"/>
        <w:jc w:val="both"/>
        <w:rPr>
          <w:rFonts w:ascii="Times New Roman" w:eastAsia="Times New Roman" w:hAnsi="Times New Roman" w:cs="Times New Roman"/>
          <w:color w:val="333333"/>
          <w:sz w:val="24"/>
          <w:szCs w:val="24"/>
          <w:lang w:eastAsia="tr-TR"/>
        </w:rPr>
      </w:pPr>
    </w:p>
    <w:p w:rsidR="00B806BF" w:rsidRDefault="00223EAC" w:rsidP="00A34B37">
      <w:pPr>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Bu açıdan,</w:t>
      </w:r>
      <w:r w:rsidR="00426C68">
        <w:rPr>
          <w:rFonts w:ascii="Times New Roman" w:eastAsia="Times New Roman" w:hAnsi="Times New Roman" w:cs="Times New Roman"/>
          <w:color w:val="333333"/>
          <w:sz w:val="24"/>
          <w:szCs w:val="24"/>
          <w:lang w:eastAsia="tr-TR"/>
        </w:rPr>
        <w:t xml:space="preserve"> </w:t>
      </w:r>
      <w:r w:rsidR="00A34B37">
        <w:rPr>
          <w:rFonts w:ascii="Times New Roman" w:eastAsia="Times New Roman" w:hAnsi="Times New Roman" w:cs="Times New Roman"/>
          <w:color w:val="333333"/>
          <w:sz w:val="24"/>
          <w:szCs w:val="24"/>
          <w:lang w:eastAsia="tr-TR"/>
        </w:rPr>
        <w:t xml:space="preserve">CYSPA önemli bir gündemi olan, kısa sürede kayda değer bir ittifak oluşturmayı temel alan </w:t>
      </w:r>
      <w:r w:rsidR="00E415FC">
        <w:rPr>
          <w:rFonts w:ascii="Times New Roman" w:eastAsia="Times New Roman" w:hAnsi="Times New Roman" w:cs="Times New Roman"/>
          <w:color w:val="333333"/>
          <w:sz w:val="24"/>
          <w:szCs w:val="24"/>
          <w:lang w:eastAsia="tr-TR"/>
        </w:rPr>
        <w:t xml:space="preserve">bir proje olarak öne çıksa da, </w:t>
      </w:r>
      <w:r w:rsidR="00A34B37">
        <w:rPr>
          <w:rFonts w:ascii="Times New Roman" w:eastAsia="Times New Roman" w:hAnsi="Times New Roman" w:cs="Times New Roman"/>
          <w:color w:val="333333"/>
          <w:sz w:val="24"/>
          <w:szCs w:val="24"/>
          <w:lang w:eastAsia="tr-TR"/>
        </w:rPr>
        <w:t xml:space="preserve">Rebuffi’nin neredeyse ondan fazla kurum ve kuruluş adını Brüksel’in siber güvenliğe verdiği hayati önemi göstermek adına sıraladığı </w:t>
      </w:r>
      <w:r w:rsidR="00C10CEF">
        <w:rPr>
          <w:rFonts w:ascii="Times New Roman" w:eastAsia="Times New Roman" w:hAnsi="Times New Roman" w:cs="Times New Roman"/>
          <w:color w:val="333333"/>
          <w:sz w:val="24"/>
          <w:szCs w:val="24"/>
          <w:lang w:eastAsia="tr-TR"/>
        </w:rPr>
        <w:t>sunumu</w:t>
      </w:r>
      <w:r w:rsidR="00A34B37">
        <w:rPr>
          <w:rFonts w:ascii="Times New Roman" w:eastAsia="Times New Roman" w:hAnsi="Times New Roman" w:cs="Times New Roman"/>
          <w:color w:val="333333"/>
          <w:sz w:val="24"/>
          <w:szCs w:val="24"/>
          <w:lang w:eastAsia="tr-TR"/>
        </w:rPr>
        <w:t xml:space="preserve"> esnasında eminim ki Avrupa Birliği’nin geleneksel yapısını biraz incelemiş her dinleyici bu alanın da diğer alanlar gibi kurumsal bir kakofoniye kurban gitme olasılığının </w:t>
      </w:r>
      <w:r w:rsidR="00426C68">
        <w:rPr>
          <w:rFonts w:ascii="Times New Roman" w:eastAsia="Times New Roman" w:hAnsi="Times New Roman" w:cs="Times New Roman"/>
          <w:color w:val="333333"/>
          <w:sz w:val="24"/>
          <w:szCs w:val="24"/>
          <w:lang w:eastAsia="tr-TR"/>
        </w:rPr>
        <w:t xml:space="preserve">farkına varmıştır. </w:t>
      </w:r>
      <w:r w:rsidR="00FA5FAC">
        <w:rPr>
          <w:rFonts w:ascii="Times New Roman" w:eastAsia="Times New Roman" w:hAnsi="Times New Roman" w:cs="Times New Roman"/>
          <w:color w:val="333333"/>
          <w:sz w:val="24"/>
          <w:szCs w:val="24"/>
          <w:lang w:eastAsia="tr-TR"/>
        </w:rPr>
        <w:t xml:space="preserve">Yeni adlar altında </w:t>
      </w:r>
      <w:r w:rsidR="00E415FC">
        <w:rPr>
          <w:rFonts w:ascii="Times New Roman" w:eastAsia="Times New Roman" w:hAnsi="Times New Roman" w:cs="Times New Roman"/>
          <w:color w:val="333333"/>
          <w:sz w:val="24"/>
          <w:szCs w:val="24"/>
          <w:lang w:eastAsia="tr-TR"/>
        </w:rPr>
        <w:t>hayata geçirilen</w:t>
      </w:r>
      <w:r w:rsidR="00FA5FAC">
        <w:rPr>
          <w:rFonts w:ascii="Times New Roman" w:eastAsia="Times New Roman" w:hAnsi="Times New Roman" w:cs="Times New Roman"/>
          <w:color w:val="333333"/>
          <w:sz w:val="24"/>
          <w:szCs w:val="24"/>
          <w:lang w:eastAsia="tr-TR"/>
        </w:rPr>
        <w:t xml:space="preserve"> yeni kuruluşların siber arenada etkin olma</w:t>
      </w:r>
      <w:r w:rsidR="00C10CEF">
        <w:rPr>
          <w:rFonts w:ascii="Times New Roman" w:eastAsia="Times New Roman" w:hAnsi="Times New Roman" w:cs="Times New Roman"/>
          <w:color w:val="333333"/>
          <w:sz w:val="24"/>
          <w:szCs w:val="24"/>
          <w:lang w:eastAsia="tr-TR"/>
        </w:rPr>
        <w:t>ya çalışmasında da,</w:t>
      </w:r>
      <w:r w:rsidR="00FA5FAC">
        <w:rPr>
          <w:rFonts w:ascii="Times New Roman" w:eastAsia="Times New Roman" w:hAnsi="Times New Roman" w:cs="Times New Roman"/>
          <w:color w:val="333333"/>
          <w:sz w:val="24"/>
          <w:szCs w:val="24"/>
          <w:lang w:eastAsia="tr-TR"/>
        </w:rPr>
        <w:t xml:space="preserve"> AB bünyesinde yapılandırılmış bir başka önemli ve çok daha göz önünde bir kuruluş olan ENISA’ya böyle bir rol yüklenip yüklenemeyeceği  </w:t>
      </w:r>
      <w:r w:rsidR="00426C68">
        <w:rPr>
          <w:rFonts w:ascii="Times New Roman" w:eastAsia="Times New Roman" w:hAnsi="Times New Roman" w:cs="Times New Roman"/>
          <w:color w:val="333333"/>
          <w:sz w:val="24"/>
          <w:szCs w:val="24"/>
          <w:lang w:eastAsia="tr-TR"/>
        </w:rPr>
        <w:t>sunumlar bo</w:t>
      </w:r>
      <w:r w:rsidR="00FA5FAC">
        <w:rPr>
          <w:rFonts w:ascii="Times New Roman" w:eastAsia="Times New Roman" w:hAnsi="Times New Roman" w:cs="Times New Roman"/>
          <w:color w:val="333333"/>
          <w:sz w:val="24"/>
          <w:szCs w:val="24"/>
          <w:lang w:eastAsia="tr-TR"/>
        </w:rPr>
        <w:t>yunca kafamı kurcalamış olsa da, siber alana dair ülkelerin işbirliği ve birlikte hareket anlayışından, uluslararası düzenlemelere kadar uzanan derin eksikliklerin varlığını anımsayıp her türlü çabayı</w:t>
      </w:r>
      <w:r w:rsidR="00C10CEF">
        <w:rPr>
          <w:rFonts w:ascii="Times New Roman" w:eastAsia="Times New Roman" w:hAnsi="Times New Roman" w:cs="Times New Roman"/>
          <w:color w:val="333333"/>
          <w:sz w:val="24"/>
          <w:szCs w:val="24"/>
          <w:lang w:eastAsia="tr-TR"/>
        </w:rPr>
        <w:t xml:space="preserve"> olumlu değerlendirmek</w:t>
      </w:r>
      <w:r w:rsidR="00FA5FAC">
        <w:rPr>
          <w:rFonts w:ascii="Times New Roman" w:eastAsia="Times New Roman" w:hAnsi="Times New Roman" w:cs="Times New Roman"/>
          <w:color w:val="333333"/>
          <w:sz w:val="24"/>
          <w:szCs w:val="24"/>
          <w:lang w:eastAsia="tr-TR"/>
        </w:rPr>
        <w:t xml:space="preserve"> belki de en iyisidir kanısına vardım. </w:t>
      </w:r>
    </w:p>
    <w:p w:rsidR="00B47AD0" w:rsidRDefault="00B47AD0" w:rsidP="00A34B37">
      <w:pPr>
        <w:spacing w:after="0" w:line="360" w:lineRule="auto"/>
        <w:jc w:val="both"/>
        <w:rPr>
          <w:rFonts w:ascii="Times New Roman" w:eastAsia="Times New Roman" w:hAnsi="Times New Roman" w:cs="Times New Roman"/>
          <w:color w:val="333333"/>
          <w:sz w:val="24"/>
          <w:szCs w:val="24"/>
          <w:lang w:eastAsia="tr-TR"/>
        </w:rPr>
      </w:pPr>
    </w:p>
    <w:p w:rsidR="00C506CF" w:rsidRPr="00C10CEF" w:rsidRDefault="002226DD" w:rsidP="00A34B37">
      <w:pPr>
        <w:spacing w:after="0" w:line="360" w:lineRule="auto"/>
        <w:jc w:val="both"/>
        <w:rPr>
          <w:rFonts w:ascii="Times New Roman" w:eastAsia="Times New Roman" w:hAnsi="Times New Roman" w:cs="Times New Roman"/>
          <w:color w:val="333333"/>
          <w:sz w:val="24"/>
          <w:szCs w:val="24"/>
          <w:lang w:eastAsia="tr-TR"/>
        </w:rPr>
      </w:pPr>
      <w:r w:rsidRPr="00C10CEF">
        <w:rPr>
          <w:rFonts w:ascii="Times New Roman" w:eastAsia="Times New Roman" w:hAnsi="Times New Roman" w:cs="Times New Roman"/>
          <w:color w:val="333333"/>
          <w:sz w:val="24"/>
          <w:szCs w:val="24"/>
          <w:lang w:eastAsia="tr-TR"/>
        </w:rPr>
        <w:t xml:space="preserve">Etkin siber güvenlik stratejileri geliştirmek, </w:t>
      </w:r>
      <w:r w:rsidR="00B47AD0" w:rsidRPr="00C10CEF">
        <w:rPr>
          <w:rFonts w:ascii="Times New Roman" w:eastAsia="Times New Roman" w:hAnsi="Times New Roman" w:cs="Times New Roman"/>
          <w:color w:val="333333"/>
          <w:sz w:val="24"/>
          <w:szCs w:val="24"/>
          <w:lang w:eastAsia="tr-TR"/>
        </w:rPr>
        <w:t xml:space="preserve">elbette ki </w:t>
      </w:r>
      <w:r w:rsidRPr="00C10CEF">
        <w:rPr>
          <w:rFonts w:ascii="Times New Roman" w:eastAsia="Times New Roman" w:hAnsi="Times New Roman" w:cs="Times New Roman"/>
          <w:color w:val="333333"/>
          <w:sz w:val="24"/>
          <w:szCs w:val="24"/>
          <w:lang w:eastAsia="tr-TR"/>
        </w:rPr>
        <w:t>düşe kalka deneyimlenen bir süreç</w:t>
      </w:r>
      <w:r w:rsidR="00C10CEF" w:rsidRPr="00C10CEF">
        <w:rPr>
          <w:rFonts w:ascii="Times New Roman" w:eastAsia="Times New Roman" w:hAnsi="Times New Roman" w:cs="Times New Roman"/>
          <w:color w:val="333333"/>
          <w:sz w:val="24"/>
          <w:szCs w:val="24"/>
          <w:lang w:eastAsia="tr-TR"/>
        </w:rPr>
        <w:t>.</w:t>
      </w:r>
      <w:r w:rsidRPr="00C10CEF">
        <w:rPr>
          <w:rFonts w:ascii="Times New Roman" w:eastAsia="Times New Roman" w:hAnsi="Times New Roman" w:cs="Times New Roman"/>
          <w:color w:val="333333"/>
          <w:sz w:val="24"/>
          <w:szCs w:val="24"/>
          <w:lang w:eastAsia="tr-TR"/>
        </w:rPr>
        <w:t xml:space="preserve"> </w:t>
      </w:r>
      <w:r w:rsidR="00B47AD0" w:rsidRPr="00C10CEF">
        <w:rPr>
          <w:rFonts w:ascii="Times New Roman" w:eastAsia="Times New Roman" w:hAnsi="Times New Roman" w:cs="Times New Roman"/>
          <w:color w:val="333333"/>
          <w:sz w:val="24"/>
          <w:szCs w:val="24"/>
          <w:lang w:eastAsia="tr-TR"/>
        </w:rPr>
        <w:t>bu bağlamda etkinliğin</w:t>
      </w:r>
      <w:r w:rsidR="00F7292B" w:rsidRPr="00C10CEF">
        <w:rPr>
          <w:rFonts w:ascii="Times New Roman" w:eastAsia="Times New Roman" w:hAnsi="Times New Roman" w:cs="Times New Roman"/>
          <w:color w:val="333333"/>
          <w:sz w:val="24"/>
          <w:szCs w:val="24"/>
          <w:lang w:eastAsia="tr-TR"/>
        </w:rPr>
        <w:t xml:space="preserve"> ilk oturumu esnasında, ülke dışında kurulacak işbirlikleri kadar içerdeki, milli kurumlar arasındaki işbirliğinin de bir hayli önem taşıdığını, bunun da ancak sağlıklı iletişim ve koordinasyon ile mümkün olabileceğini kanıtlayan bir olay yaşanması </w:t>
      </w:r>
      <w:r w:rsidR="00B47AD0" w:rsidRPr="00C10CEF">
        <w:rPr>
          <w:rFonts w:ascii="Times New Roman" w:eastAsia="Times New Roman" w:hAnsi="Times New Roman" w:cs="Times New Roman"/>
          <w:color w:val="333333"/>
          <w:sz w:val="24"/>
          <w:szCs w:val="24"/>
          <w:lang w:eastAsia="tr-TR"/>
        </w:rPr>
        <w:t>oldukça önemliydi</w:t>
      </w:r>
      <w:r w:rsidR="00F7292B" w:rsidRPr="00C10CEF">
        <w:rPr>
          <w:rFonts w:ascii="Times New Roman" w:eastAsia="Times New Roman" w:hAnsi="Times New Roman" w:cs="Times New Roman"/>
          <w:color w:val="333333"/>
          <w:sz w:val="24"/>
          <w:szCs w:val="24"/>
          <w:lang w:eastAsia="tr-TR"/>
        </w:rPr>
        <w:t>.</w:t>
      </w:r>
      <w:r w:rsidR="00B47AD0" w:rsidRPr="00C10CEF">
        <w:rPr>
          <w:rFonts w:ascii="Times New Roman" w:eastAsia="Times New Roman" w:hAnsi="Times New Roman" w:cs="Times New Roman"/>
          <w:color w:val="333333"/>
          <w:sz w:val="24"/>
          <w:szCs w:val="24"/>
          <w:lang w:eastAsia="tr-TR"/>
        </w:rPr>
        <w:t xml:space="preserve"> Bir konuşmacının </w:t>
      </w:r>
      <w:r w:rsidR="00B806BF" w:rsidRPr="00C10CEF">
        <w:rPr>
          <w:rFonts w:ascii="Times New Roman" w:eastAsia="Times New Roman" w:hAnsi="Times New Roman" w:cs="Times New Roman"/>
          <w:color w:val="333333"/>
          <w:sz w:val="24"/>
          <w:szCs w:val="24"/>
          <w:lang w:eastAsia="tr-TR"/>
        </w:rPr>
        <w:t>TSK’nın usb drive ve dvd kullanımı konusunda getirdi</w:t>
      </w:r>
      <w:r w:rsidR="00F7292B" w:rsidRPr="00C10CEF">
        <w:rPr>
          <w:rFonts w:ascii="Times New Roman" w:eastAsia="Times New Roman" w:hAnsi="Times New Roman" w:cs="Times New Roman"/>
          <w:color w:val="333333"/>
          <w:sz w:val="24"/>
          <w:szCs w:val="24"/>
          <w:lang w:eastAsia="tr-TR"/>
        </w:rPr>
        <w:t>ği yasaklamaları teknolojinin kısıtlanması çerçevesinde değ</w:t>
      </w:r>
      <w:r w:rsidR="00B47AD0" w:rsidRPr="00C10CEF">
        <w:rPr>
          <w:rFonts w:ascii="Times New Roman" w:eastAsia="Times New Roman" w:hAnsi="Times New Roman" w:cs="Times New Roman"/>
          <w:color w:val="333333"/>
          <w:sz w:val="24"/>
          <w:szCs w:val="24"/>
          <w:lang w:eastAsia="tr-TR"/>
        </w:rPr>
        <w:t>erlendir</w:t>
      </w:r>
      <w:r w:rsidR="00F7292B" w:rsidRPr="00C10CEF">
        <w:rPr>
          <w:rFonts w:ascii="Times New Roman" w:eastAsia="Times New Roman" w:hAnsi="Times New Roman" w:cs="Times New Roman"/>
          <w:color w:val="333333"/>
          <w:sz w:val="24"/>
          <w:szCs w:val="24"/>
          <w:lang w:eastAsia="tr-TR"/>
        </w:rPr>
        <w:t xml:space="preserve">mesi, salonda TSK’yı temsilen bulunan </w:t>
      </w:r>
      <w:r w:rsidR="00C506CF" w:rsidRPr="00C10CEF">
        <w:rPr>
          <w:rFonts w:ascii="Times New Roman" w:eastAsia="Times New Roman" w:hAnsi="Times New Roman" w:cs="Times New Roman"/>
          <w:color w:val="333333"/>
          <w:sz w:val="24"/>
          <w:szCs w:val="24"/>
          <w:lang w:eastAsia="tr-TR"/>
        </w:rPr>
        <w:t xml:space="preserve">üst-düzey bir yetkilinin tepkisini çekti. Oturum sonunda tepkisini bu bilginin yanlış olduğunu söylerek belirtmesi, dışarıdan, kayıtsız ve kontrolsüz teknolojik araçların TSK’ya alınmadığı, bunun Pentagon’da dahi bu şekilde gerçekleştiği ve TSK’nın bu kapsamda siber farkındalığı en yüksek kurumların başında geldiğini vurgulaması, milli kurumlar arası iletişim ve </w:t>
      </w:r>
      <w:r w:rsidR="00C10CEF">
        <w:rPr>
          <w:rFonts w:ascii="Times New Roman" w:eastAsia="Times New Roman" w:hAnsi="Times New Roman" w:cs="Times New Roman"/>
          <w:color w:val="333333"/>
          <w:sz w:val="24"/>
          <w:szCs w:val="24"/>
          <w:lang w:eastAsia="tr-TR"/>
        </w:rPr>
        <w:t>uyumun</w:t>
      </w:r>
      <w:r w:rsidR="00C506CF" w:rsidRPr="00C10CEF">
        <w:rPr>
          <w:rFonts w:ascii="Times New Roman" w:eastAsia="Times New Roman" w:hAnsi="Times New Roman" w:cs="Times New Roman"/>
          <w:color w:val="333333"/>
          <w:sz w:val="24"/>
          <w:szCs w:val="24"/>
          <w:lang w:eastAsia="tr-TR"/>
        </w:rPr>
        <w:t xml:space="preserve"> artırılması gerektiğinin de bir bakıma altını çizdi</w:t>
      </w:r>
    </w:p>
    <w:p w:rsidR="00C10CEF" w:rsidRDefault="00C10CEF" w:rsidP="00A34B37">
      <w:pPr>
        <w:spacing w:after="0" w:line="360" w:lineRule="auto"/>
        <w:jc w:val="both"/>
        <w:rPr>
          <w:rFonts w:ascii="Times New Roman" w:eastAsia="Times New Roman" w:hAnsi="Times New Roman" w:cs="Times New Roman"/>
          <w:color w:val="333333"/>
          <w:sz w:val="24"/>
          <w:szCs w:val="24"/>
          <w:lang w:eastAsia="tr-TR"/>
        </w:rPr>
      </w:pPr>
    </w:p>
    <w:p w:rsidR="00B47AD0" w:rsidRDefault="00C056C1" w:rsidP="00B47AD0">
      <w:pPr>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Siber alanda etkili bir güvenlik ittifakı kurulması mümkün müdür değil midir, ülkeler gerçekten ortak bir strateji geliştirip, açıklıklarını ya da siber kabiliyetlerini bi</w:t>
      </w:r>
      <w:r w:rsidR="00223EAC">
        <w:rPr>
          <w:rFonts w:ascii="Times New Roman" w:eastAsia="Times New Roman" w:hAnsi="Times New Roman" w:cs="Times New Roman"/>
          <w:color w:val="333333"/>
          <w:sz w:val="24"/>
          <w:szCs w:val="24"/>
          <w:lang w:eastAsia="tr-TR"/>
        </w:rPr>
        <w:t>rbirleriyle paylaşır mı paylaşamaz mı, bu</w:t>
      </w:r>
      <w:r w:rsidR="00B47AD0">
        <w:rPr>
          <w:rFonts w:ascii="Times New Roman" w:eastAsia="Times New Roman" w:hAnsi="Times New Roman" w:cs="Times New Roman"/>
          <w:color w:val="333333"/>
          <w:sz w:val="24"/>
          <w:szCs w:val="24"/>
          <w:lang w:eastAsia="tr-TR"/>
        </w:rPr>
        <w:t>nları elbette zaman gösterecek. İ</w:t>
      </w:r>
      <w:r w:rsidR="00EA0CE3">
        <w:rPr>
          <w:rFonts w:ascii="Times New Roman" w:eastAsia="Times New Roman" w:hAnsi="Times New Roman" w:cs="Times New Roman"/>
          <w:color w:val="333333"/>
          <w:sz w:val="24"/>
          <w:szCs w:val="24"/>
          <w:lang w:eastAsia="tr-TR"/>
        </w:rPr>
        <w:t xml:space="preserve">ttifakın tek Türk üyesi </w:t>
      </w:r>
      <w:r>
        <w:rPr>
          <w:rFonts w:ascii="Times New Roman" w:eastAsia="Times New Roman" w:hAnsi="Times New Roman" w:cs="Times New Roman"/>
          <w:color w:val="333333"/>
          <w:sz w:val="24"/>
          <w:szCs w:val="24"/>
          <w:lang w:eastAsia="tr-TR"/>
        </w:rPr>
        <w:t>STM</w:t>
      </w:r>
      <w:r w:rsidR="00EA0CE3">
        <w:rPr>
          <w:rFonts w:ascii="Times New Roman" w:eastAsia="Times New Roman" w:hAnsi="Times New Roman" w:cs="Times New Roman"/>
          <w:color w:val="333333"/>
          <w:sz w:val="24"/>
          <w:szCs w:val="24"/>
          <w:lang w:eastAsia="tr-TR"/>
        </w:rPr>
        <w:t>’nin</w:t>
      </w:r>
      <w:r>
        <w:rPr>
          <w:rFonts w:ascii="Times New Roman" w:eastAsia="Times New Roman" w:hAnsi="Times New Roman" w:cs="Times New Roman"/>
          <w:color w:val="333333"/>
          <w:sz w:val="24"/>
          <w:szCs w:val="24"/>
          <w:lang w:eastAsia="tr-TR"/>
        </w:rPr>
        <w:t xml:space="preserve"> genel müdürü Davut Yılmaz’ın konuşması</w:t>
      </w:r>
      <w:r w:rsidR="00223EAC">
        <w:rPr>
          <w:rFonts w:ascii="Times New Roman" w:eastAsia="Times New Roman" w:hAnsi="Times New Roman" w:cs="Times New Roman"/>
          <w:color w:val="333333"/>
          <w:sz w:val="24"/>
          <w:szCs w:val="24"/>
          <w:lang w:eastAsia="tr-TR"/>
        </w:rPr>
        <w:t xml:space="preserve">ndan hareketle, Türkiye milli çözümler üretmenin gerekliliği, siber güvenliğin artık milli güvenliğin vazgeçilmez bir parçası olduğu, yerli firmaların desteklenmesinin kritik önem taşıdığı yadsınamaz gerçekler olarak karşımıza çıkmaktayken, milli kaygılar bir süre daha bu alandaki her türlü uluslararası oluşumu </w:t>
      </w:r>
      <w:r w:rsidR="00223EAC">
        <w:rPr>
          <w:rFonts w:ascii="Times New Roman" w:eastAsia="Times New Roman" w:hAnsi="Times New Roman" w:cs="Times New Roman"/>
          <w:color w:val="333333"/>
          <w:sz w:val="24"/>
          <w:szCs w:val="24"/>
          <w:lang w:eastAsia="tr-TR"/>
        </w:rPr>
        <w:lastRenderedPageBreak/>
        <w:t>yönlendirecektir</w:t>
      </w:r>
      <w:r w:rsidR="00B47AD0">
        <w:rPr>
          <w:rFonts w:ascii="Times New Roman" w:eastAsia="Times New Roman" w:hAnsi="Times New Roman" w:cs="Times New Roman"/>
          <w:color w:val="333333"/>
          <w:sz w:val="24"/>
          <w:szCs w:val="24"/>
          <w:lang w:eastAsia="tr-TR"/>
        </w:rPr>
        <w:t xml:space="preserve"> denebilir</w:t>
      </w:r>
      <w:r w:rsidR="00223EAC">
        <w:rPr>
          <w:rFonts w:ascii="Times New Roman" w:eastAsia="Times New Roman" w:hAnsi="Times New Roman" w:cs="Times New Roman"/>
          <w:color w:val="333333"/>
          <w:sz w:val="24"/>
          <w:szCs w:val="24"/>
          <w:lang w:eastAsia="tr-TR"/>
        </w:rPr>
        <w:t>.</w:t>
      </w:r>
      <w:r w:rsidR="00B47AD0">
        <w:rPr>
          <w:rFonts w:ascii="Times New Roman" w:eastAsia="Times New Roman" w:hAnsi="Times New Roman" w:cs="Times New Roman"/>
          <w:color w:val="333333"/>
          <w:sz w:val="24"/>
          <w:szCs w:val="24"/>
          <w:lang w:eastAsia="tr-TR"/>
        </w:rPr>
        <w:t xml:space="preserve"> Ancak yine de, özellikle Türkiye’nin bu ve benzeri platformlarda üstlenmeye gönüllü olduğu sorumlulukları, bu denli güncel bir alana karşı kayıtsız olmadığımızın göstergesi olarak yorumlamak, içte ve dışta atmamız gereken teknolojik adımları kolaylaştırmasa da, temelini kesinlikle sağlamlaştırıyor.  </w:t>
      </w:r>
    </w:p>
    <w:bookmarkEnd w:id="0"/>
    <w:p w:rsidR="00683AEA" w:rsidRDefault="00683AEA" w:rsidP="00A34B37">
      <w:pPr>
        <w:spacing w:after="0" w:line="360" w:lineRule="auto"/>
        <w:jc w:val="both"/>
        <w:rPr>
          <w:rFonts w:ascii="Times New Roman" w:eastAsia="Times New Roman" w:hAnsi="Times New Roman" w:cs="Times New Roman"/>
          <w:color w:val="333333"/>
          <w:sz w:val="24"/>
          <w:szCs w:val="24"/>
          <w:lang w:eastAsia="tr-TR"/>
        </w:rPr>
      </w:pPr>
    </w:p>
    <w:p w:rsidR="00C056C1" w:rsidRDefault="00223EAC" w:rsidP="00A34B37">
      <w:pPr>
        <w:spacing w:after="0" w:line="360" w:lineRule="auto"/>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 xml:space="preserve">    </w:t>
      </w:r>
    </w:p>
    <w:p w:rsidR="0045392A" w:rsidRDefault="0045392A" w:rsidP="00C818DA">
      <w:pPr>
        <w:spacing w:after="0"/>
        <w:rPr>
          <w:rFonts w:ascii="Times New Roman" w:eastAsia="Times New Roman" w:hAnsi="Times New Roman" w:cs="Times New Roman"/>
          <w:color w:val="333333"/>
          <w:sz w:val="24"/>
          <w:szCs w:val="24"/>
          <w:lang w:eastAsia="tr-TR"/>
        </w:rPr>
      </w:pPr>
    </w:p>
    <w:p w:rsidR="00C818DA" w:rsidRDefault="00C818DA" w:rsidP="00C818DA">
      <w:pPr>
        <w:spacing w:after="0"/>
        <w:rPr>
          <w:rFonts w:ascii="Times New Roman" w:eastAsia="Times New Roman" w:hAnsi="Times New Roman" w:cs="Times New Roman"/>
          <w:b/>
          <w:bCs/>
          <w:color w:val="336699"/>
          <w:sz w:val="24"/>
          <w:szCs w:val="24"/>
          <w:lang w:eastAsia="tr-TR"/>
        </w:rPr>
      </w:pPr>
    </w:p>
    <w:p w:rsidR="00C818DA" w:rsidRPr="00C818DA" w:rsidRDefault="00C818DA" w:rsidP="00C818DA">
      <w:pPr>
        <w:spacing w:after="0"/>
        <w:rPr>
          <w:rFonts w:ascii="Times New Roman" w:eastAsia="Times New Roman" w:hAnsi="Times New Roman" w:cs="Times New Roman"/>
          <w:color w:val="333333"/>
          <w:sz w:val="24"/>
          <w:szCs w:val="24"/>
          <w:lang w:eastAsia="tr-TR"/>
        </w:rPr>
      </w:pPr>
    </w:p>
    <w:p w:rsidR="00C818DA" w:rsidRPr="00C818DA" w:rsidRDefault="00C818DA" w:rsidP="00C818DA">
      <w:pPr>
        <w:spacing w:after="150"/>
        <w:rPr>
          <w:rFonts w:ascii="Times New Roman" w:eastAsia="Times New Roman" w:hAnsi="Times New Roman" w:cs="Times New Roman"/>
          <w:color w:val="333333"/>
          <w:sz w:val="24"/>
          <w:szCs w:val="24"/>
          <w:lang w:eastAsia="tr-TR"/>
        </w:rPr>
      </w:pPr>
      <w:r w:rsidRPr="00C818DA">
        <w:rPr>
          <w:rFonts w:ascii="Times New Roman" w:eastAsia="Times New Roman" w:hAnsi="Times New Roman" w:cs="Times New Roman"/>
          <w:b/>
          <w:bCs/>
          <w:color w:val="333333"/>
          <w:sz w:val="24"/>
          <w:szCs w:val="24"/>
          <w:lang w:eastAsia="tr-TR"/>
        </w:rPr>
        <w:t>European Cyber Security Protection Alliance (Avrupa Siber Güvenlik Koruma İttifakı) Türkiye toplantısı, STM öncülüğünde yapılacak. Yerli ve yabancı çok sayıda üst düzey siber güvenlik uzmanının katılacağı kritik toplantıda Türkiye ve dünyadaki durum ele alınarak önemli sunumlar yapılacak.</w:t>
      </w:r>
    </w:p>
    <w:p w:rsidR="00C818DA" w:rsidRPr="00C818DA" w:rsidRDefault="00C818DA" w:rsidP="00C818DA">
      <w:pPr>
        <w:spacing w:after="150"/>
        <w:rPr>
          <w:rFonts w:ascii="Times New Roman" w:eastAsia="Times New Roman" w:hAnsi="Times New Roman" w:cs="Times New Roman"/>
          <w:color w:val="333333"/>
          <w:sz w:val="24"/>
          <w:szCs w:val="24"/>
          <w:lang w:eastAsia="tr-TR"/>
        </w:rPr>
      </w:pPr>
      <w:r w:rsidRPr="00C818DA">
        <w:rPr>
          <w:rFonts w:ascii="Times New Roman" w:eastAsia="Times New Roman" w:hAnsi="Times New Roman" w:cs="Times New Roman"/>
          <w:color w:val="333333"/>
          <w:sz w:val="24"/>
          <w:szCs w:val="24"/>
          <w:lang w:eastAsia="tr-TR"/>
        </w:rPr>
        <w:t>European Cyber Security Protection Alliance (CYSPA) 17 Şubat’ta Savunma Teknolojileri Mühendislik ve Ticaret A.Ş (STM), öncülüğünde Ankara’da toplanıyor. İttifakın tek Türk üyesinin STM olduğu proje kapsamında, kamu ve özel sektörden çok sayıda siber güvenlik uzmanı, konuşma yapacak. STM’nin önemli katkılar sunduğu ve geliştirilmesi planlanan CYSPA ittifakı, siber alanda korunma ihtiyacı olan kullanıcılar, siber güvenlik alanındaki ürün ve çözüm geliştiriciler, araştırma enstitüleri, teknoloji ve inovasyon uzmanları gibi geniş bir yelpazeyi kapsıyor.</w:t>
      </w:r>
    </w:p>
    <w:p w:rsidR="00C818DA" w:rsidRPr="00C818DA" w:rsidRDefault="00C818DA" w:rsidP="00C818DA">
      <w:pPr>
        <w:spacing w:after="150"/>
        <w:rPr>
          <w:rFonts w:ascii="Times New Roman" w:eastAsia="Times New Roman" w:hAnsi="Times New Roman" w:cs="Times New Roman"/>
          <w:color w:val="333333"/>
          <w:sz w:val="24"/>
          <w:szCs w:val="24"/>
          <w:lang w:eastAsia="tr-TR"/>
        </w:rPr>
      </w:pPr>
      <w:r w:rsidRPr="00C818DA">
        <w:rPr>
          <w:rFonts w:ascii="Times New Roman" w:eastAsia="Times New Roman" w:hAnsi="Times New Roman" w:cs="Times New Roman"/>
          <w:b/>
          <w:bCs/>
          <w:color w:val="333333"/>
          <w:sz w:val="24"/>
          <w:szCs w:val="24"/>
          <w:lang w:eastAsia="tr-TR"/>
        </w:rPr>
        <w:t>Avrupa’nın siber güvenlik ittifakı</w:t>
      </w:r>
    </w:p>
    <w:p w:rsidR="00C818DA" w:rsidRPr="00C818DA" w:rsidRDefault="00C818DA" w:rsidP="00C818DA">
      <w:pPr>
        <w:spacing w:after="150"/>
        <w:rPr>
          <w:rFonts w:ascii="Times New Roman" w:eastAsia="Times New Roman" w:hAnsi="Times New Roman" w:cs="Times New Roman"/>
          <w:color w:val="333333"/>
          <w:sz w:val="24"/>
          <w:szCs w:val="24"/>
          <w:lang w:eastAsia="tr-TR"/>
        </w:rPr>
      </w:pPr>
      <w:r w:rsidRPr="00C818DA">
        <w:rPr>
          <w:rFonts w:ascii="Times New Roman" w:eastAsia="Times New Roman" w:hAnsi="Times New Roman" w:cs="Times New Roman"/>
          <w:color w:val="333333"/>
          <w:sz w:val="24"/>
          <w:szCs w:val="24"/>
          <w:lang w:eastAsia="tr-TR"/>
        </w:rPr>
        <w:t>Avrupa Birliği 7. Çerçeve Programı’nın Bilgi ve İletişim Teknolojileri Çağrı’sına teklif edilen European Cyber Security Protection Alliance (CYSPA) projesinin amacı; araştırma toplulukları, sanayi, kamu otoriteleri ve altyapı işletmecileri gibi kitleler ile beraber Avrupa genelinde bir strateji geliştirerek siber alanı korumak. CYSPA projesinin koordinatörü Avrupa Güvenlik Organizasyonu (EOS). Projede 10 farklı ülkeden (Belçika, İtalya, İspanya, Fransa, Birleşik Krallık, Portekiz, Almanya, Türkiye, Hollanda, Romanya) toplam 17 ortak ve 4 danışman kuruluş yer alıyor. Proje kapsamında ulaşım, finans, enerji, telekomünikasyon ve e-devlet alanları temsil ediliyor. Bu sektörlerin ana yurt güvenliğinin ayrılmaz parçaları olması sebebiyle STM’nin öncelikli faaliyet alanı olan siber güvenlik kapsamında bu sektörlerin ihtiyaçlarını karşılayacak çözümler üretmesi öncelikli hedefleri arasında yer alıyor.</w:t>
      </w:r>
    </w:p>
    <w:p w:rsidR="00C818DA" w:rsidRPr="00C818DA" w:rsidRDefault="00C818DA" w:rsidP="00C818DA">
      <w:pPr>
        <w:spacing w:after="150"/>
        <w:rPr>
          <w:rFonts w:ascii="Times New Roman" w:eastAsia="Times New Roman" w:hAnsi="Times New Roman" w:cs="Times New Roman"/>
          <w:color w:val="333333"/>
          <w:sz w:val="24"/>
          <w:szCs w:val="24"/>
          <w:lang w:eastAsia="tr-TR"/>
        </w:rPr>
      </w:pPr>
      <w:r w:rsidRPr="00C818DA">
        <w:rPr>
          <w:rFonts w:ascii="Times New Roman" w:eastAsia="Times New Roman" w:hAnsi="Times New Roman" w:cs="Times New Roman"/>
          <w:b/>
          <w:bCs/>
          <w:color w:val="333333"/>
          <w:sz w:val="24"/>
          <w:szCs w:val="24"/>
          <w:lang w:eastAsia="tr-TR"/>
        </w:rPr>
        <w:t>Bire bir görüşme imkanları</w:t>
      </w:r>
    </w:p>
    <w:p w:rsidR="008A3676" w:rsidRPr="00C818DA" w:rsidRDefault="00C818DA" w:rsidP="006D3FC3">
      <w:pPr>
        <w:spacing w:after="150"/>
        <w:rPr>
          <w:rFonts w:ascii="Times New Roman" w:hAnsi="Times New Roman" w:cs="Times New Roman"/>
          <w:sz w:val="24"/>
          <w:szCs w:val="24"/>
        </w:rPr>
      </w:pPr>
      <w:r w:rsidRPr="00C818DA">
        <w:rPr>
          <w:rFonts w:ascii="Times New Roman" w:eastAsia="Times New Roman" w:hAnsi="Times New Roman" w:cs="Times New Roman"/>
          <w:color w:val="333333"/>
          <w:sz w:val="24"/>
          <w:szCs w:val="24"/>
          <w:lang w:eastAsia="tr-TR"/>
        </w:rPr>
        <w:t>CYSPA projesi kapsamında, katılımı özendirmek ve ülkelerin siber güvenlik yapılanmaları konusunda bilgi paylaşımında bulunmak maksadıyla İtalya, Almanya, Hollanda, Fransa ve İngiltere’de etkinlikler yapılmıştı. 17 Şubat 2015 tarihinde STM’nin ev sahipliğinde düzenlenecek etkinliğe kamu ve özel sektörden siber güvenlik alanında kritik görevlerde bulunan çok sayıda uzman katılacak. Konuşmacılar, Türkiye’de e-devlet, enerji, finans ve ulaştırma alanlarında siber güvenlik özelinde mevcut durum ve yapılması gerekenler konusunda önemli açıklamalarda bulanacak. Etkinliğe katılacak basın mensupları uzmanlar ile bire bir görüşme fırsatını da yakalayacak.</w:t>
      </w:r>
    </w:p>
    <w:sectPr w:rsidR="008A3676" w:rsidRPr="00C81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DA"/>
    <w:rsid w:val="000A56FA"/>
    <w:rsid w:val="002226DD"/>
    <w:rsid w:val="00223EAC"/>
    <w:rsid w:val="0024573C"/>
    <w:rsid w:val="003A5BDC"/>
    <w:rsid w:val="00426C68"/>
    <w:rsid w:val="0045392A"/>
    <w:rsid w:val="00664533"/>
    <w:rsid w:val="00683AEA"/>
    <w:rsid w:val="006D3FC3"/>
    <w:rsid w:val="008A3676"/>
    <w:rsid w:val="009D448B"/>
    <w:rsid w:val="009E314E"/>
    <w:rsid w:val="00A34B37"/>
    <w:rsid w:val="00B47AD0"/>
    <w:rsid w:val="00B806BF"/>
    <w:rsid w:val="00C056C1"/>
    <w:rsid w:val="00C10CEF"/>
    <w:rsid w:val="00C506CF"/>
    <w:rsid w:val="00C818DA"/>
    <w:rsid w:val="00E415FC"/>
    <w:rsid w:val="00EA0CE3"/>
    <w:rsid w:val="00F7292B"/>
    <w:rsid w:val="00FA5F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73136-687C-43F4-9DFF-4096BA91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8DA"/>
    <w:pPr>
      <w:spacing w:after="15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C81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DA"/>
    <w:rPr>
      <w:rFonts w:ascii="Tahoma" w:hAnsi="Tahoma" w:cs="Tahoma"/>
      <w:sz w:val="16"/>
      <w:szCs w:val="16"/>
    </w:rPr>
  </w:style>
  <w:style w:type="character" w:styleId="Strong">
    <w:name w:val="Strong"/>
    <w:basedOn w:val="DefaultParagraphFont"/>
    <w:uiPriority w:val="22"/>
    <w:qFormat/>
    <w:rsid w:val="00C81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80366">
      <w:bodyDiv w:val="1"/>
      <w:marLeft w:val="0"/>
      <w:marRight w:val="0"/>
      <w:marTop w:val="0"/>
      <w:marBottom w:val="0"/>
      <w:divBdr>
        <w:top w:val="none" w:sz="0" w:space="0" w:color="auto"/>
        <w:left w:val="none" w:sz="0" w:space="0" w:color="auto"/>
        <w:bottom w:val="none" w:sz="0" w:space="0" w:color="auto"/>
        <w:right w:val="none" w:sz="0" w:space="0" w:color="auto"/>
      </w:divBdr>
      <w:divsChild>
        <w:div w:id="996374357">
          <w:marLeft w:val="0"/>
          <w:marRight w:val="0"/>
          <w:marTop w:val="0"/>
          <w:marBottom w:val="0"/>
          <w:divBdr>
            <w:top w:val="none" w:sz="0" w:space="0" w:color="auto"/>
            <w:left w:val="none" w:sz="0" w:space="0" w:color="auto"/>
            <w:bottom w:val="none" w:sz="0" w:space="0" w:color="auto"/>
            <w:right w:val="none" w:sz="0" w:space="0" w:color="auto"/>
          </w:divBdr>
          <w:divsChild>
            <w:div w:id="443227800">
              <w:marLeft w:val="-225"/>
              <w:marRight w:val="-225"/>
              <w:marTop w:val="0"/>
              <w:marBottom w:val="0"/>
              <w:divBdr>
                <w:top w:val="none" w:sz="0" w:space="0" w:color="auto"/>
                <w:left w:val="none" w:sz="0" w:space="0" w:color="auto"/>
                <w:bottom w:val="none" w:sz="0" w:space="0" w:color="auto"/>
                <w:right w:val="none" w:sz="0" w:space="0" w:color="auto"/>
              </w:divBdr>
              <w:divsChild>
                <w:div w:id="291644021">
                  <w:marLeft w:val="0"/>
                  <w:marRight w:val="0"/>
                  <w:marTop w:val="0"/>
                  <w:marBottom w:val="0"/>
                  <w:divBdr>
                    <w:top w:val="none" w:sz="0" w:space="0" w:color="auto"/>
                    <w:left w:val="none" w:sz="0" w:space="0" w:color="auto"/>
                    <w:bottom w:val="none" w:sz="0" w:space="0" w:color="auto"/>
                    <w:right w:val="none" w:sz="0" w:space="0" w:color="auto"/>
                  </w:divBdr>
                  <w:divsChild>
                    <w:div w:id="265306794">
                      <w:marLeft w:val="0"/>
                      <w:marRight w:val="0"/>
                      <w:marTop w:val="0"/>
                      <w:marBottom w:val="0"/>
                      <w:divBdr>
                        <w:top w:val="none" w:sz="0" w:space="0" w:color="auto"/>
                        <w:left w:val="none" w:sz="0" w:space="0" w:color="auto"/>
                        <w:bottom w:val="none" w:sz="0" w:space="0" w:color="auto"/>
                        <w:right w:val="none" w:sz="0" w:space="0" w:color="auto"/>
                      </w:divBdr>
                    </w:div>
                  </w:divsChild>
                </w:div>
                <w:div w:id="1869025040">
                  <w:marLeft w:val="0"/>
                  <w:marRight w:val="0"/>
                  <w:marTop w:val="0"/>
                  <w:marBottom w:val="0"/>
                  <w:divBdr>
                    <w:top w:val="none" w:sz="0" w:space="0" w:color="auto"/>
                    <w:left w:val="none" w:sz="0" w:space="0" w:color="auto"/>
                    <w:bottom w:val="none" w:sz="0" w:space="0" w:color="auto"/>
                    <w:right w:val="none" w:sz="0" w:space="0" w:color="auto"/>
                  </w:divBdr>
                </w:div>
                <w:div w:id="18071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1992">
      <w:bodyDiv w:val="1"/>
      <w:marLeft w:val="0"/>
      <w:marRight w:val="0"/>
      <w:marTop w:val="0"/>
      <w:marBottom w:val="0"/>
      <w:divBdr>
        <w:top w:val="none" w:sz="0" w:space="0" w:color="auto"/>
        <w:left w:val="none" w:sz="0" w:space="0" w:color="auto"/>
        <w:bottom w:val="none" w:sz="0" w:space="0" w:color="auto"/>
        <w:right w:val="none" w:sz="0" w:space="0" w:color="auto"/>
      </w:divBdr>
      <w:divsChild>
        <w:div w:id="1426534849">
          <w:marLeft w:val="0"/>
          <w:marRight w:val="0"/>
          <w:marTop w:val="0"/>
          <w:marBottom w:val="0"/>
          <w:divBdr>
            <w:top w:val="none" w:sz="0" w:space="0" w:color="auto"/>
            <w:left w:val="none" w:sz="0" w:space="0" w:color="auto"/>
            <w:bottom w:val="none" w:sz="0" w:space="0" w:color="auto"/>
            <w:right w:val="none" w:sz="0" w:space="0" w:color="auto"/>
          </w:divBdr>
          <w:divsChild>
            <w:div w:id="1980959046">
              <w:marLeft w:val="-225"/>
              <w:marRight w:val="-225"/>
              <w:marTop w:val="0"/>
              <w:marBottom w:val="0"/>
              <w:divBdr>
                <w:top w:val="none" w:sz="0" w:space="0" w:color="auto"/>
                <w:left w:val="none" w:sz="0" w:space="0" w:color="auto"/>
                <w:bottom w:val="none" w:sz="0" w:space="0" w:color="auto"/>
                <w:right w:val="none" w:sz="0" w:space="0" w:color="auto"/>
              </w:divBdr>
              <w:divsChild>
                <w:div w:id="1687780150">
                  <w:marLeft w:val="0"/>
                  <w:marRight w:val="0"/>
                  <w:marTop w:val="0"/>
                  <w:marBottom w:val="0"/>
                  <w:divBdr>
                    <w:top w:val="none" w:sz="0" w:space="0" w:color="auto"/>
                    <w:left w:val="none" w:sz="0" w:space="0" w:color="auto"/>
                    <w:bottom w:val="none" w:sz="0" w:space="0" w:color="auto"/>
                    <w:right w:val="none" w:sz="0" w:space="0" w:color="auto"/>
                  </w:divBdr>
                  <w:divsChild>
                    <w:div w:id="1106578345">
                      <w:marLeft w:val="0"/>
                      <w:marRight w:val="0"/>
                      <w:marTop w:val="0"/>
                      <w:marBottom w:val="0"/>
                      <w:divBdr>
                        <w:top w:val="none" w:sz="0" w:space="0" w:color="auto"/>
                        <w:left w:val="none" w:sz="0" w:space="0" w:color="auto"/>
                        <w:bottom w:val="none" w:sz="0" w:space="0" w:color="auto"/>
                        <w:right w:val="none" w:sz="0" w:space="0" w:color="auto"/>
                      </w:divBdr>
                      <w:divsChild>
                        <w:div w:id="2822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3494">
                  <w:marLeft w:val="0"/>
                  <w:marRight w:val="0"/>
                  <w:marTop w:val="0"/>
                  <w:marBottom w:val="0"/>
                  <w:divBdr>
                    <w:top w:val="none" w:sz="0" w:space="0" w:color="auto"/>
                    <w:left w:val="none" w:sz="0" w:space="0" w:color="auto"/>
                    <w:bottom w:val="none" w:sz="0" w:space="0" w:color="auto"/>
                    <w:right w:val="none" w:sz="0" w:space="0" w:color="auto"/>
                  </w:divBdr>
                  <w:divsChild>
                    <w:div w:id="1954826034">
                      <w:marLeft w:val="0"/>
                      <w:marRight w:val="0"/>
                      <w:marTop w:val="0"/>
                      <w:marBottom w:val="0"/>
                      <w:divBdr>
                        <w:top w:val="none" w:sz="0" w:space="0" w:color="auto"/>
                        <w:left w:val="none" w:sz="0" w:space="0" w:color="auto"/>
                        <w:bottom w:val="none" w:sz="0" w:space="0" w:color="auto"/>
                        <w:right w:val="none" w:sz="0" w:space="0" w:color="auto"/>
                      </w:divBdr>
                    </w:div>
                    <w:div w:id="1953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756C1-10F1-4D98-8A7B-39D577CF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Nazli Zeynep Bozdemir</dc:creator>
  <cp:lastModifiedBy>Minhac Celik (ManPower)</cp:lastModifiedBy>
  <cp:revision>5</cp:revision>
  <dcterms:created xsi:type="dcterms:W3CDTF">2015-02-18T08:58:00Z</dcterms:created>
  <dcterms:modified xsi:type="dcterms:W3CDTF">2015-02-19T07:47:00Z</dcterms:modified>
</cp:coreProperties>
</file>